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ascii="仿宋_GB2312"/>
          <w:sz w:val="2"/>
          <w:szCs w:val="2"/>
        </w:rPr>
      </w:pPr>
    </w:p>
    <w:p>
      <w:pPr>
        <w:autoSpaceDE w:val="0"/>
        <w:autoSpaceDN w:val="0"/>
        <w:adjustRightInd w:val="0"/>
        <w:jc w:val="left"/>
        <w:rPr>
          <w:rFonts w:ascii="黑体" w:hAnsi="黑体" w:eastAsia="黑体" w:cs="仿宋_GB2312"/>
          <w:kern w:val="0"/>
          <w:sz w:val="32"/>
          <w:szCs w:val="32"/>
        </w:rPr>
      </w:pPr>
      <w:r>
        <w:rPr>
          <w:rFonts w:hint="eastAsia" w:ascii="黑体" w:hAnsi="黑体" w:eastAsia="黑体" w:cs="仿宋_GB2312"/>
          <w:kern w:val="0"/>
          <w:sz w:val="32"/>
          <w:szCs w:val="32"/>
        </w:rPr>
        <w:t>附件5</w:t>
      </w:r>
    </w:p>
    <w:p>
      <w:pPr>
        <w:autoSpaceDE w:val="0"/>
        <w:autoSpaceDN w:val="0"/>
        <w:adjustRightInd w:val="0"/>
        <w:jc w:val="left"/>
        <w:rPr>
          <w:rFonts w:ascii="黑体" w:hAnsi="黑体" w:eastAsia="黑体"/>
        </w:rPr>
      </w:pPr>
    </w:p>
    <w:p>
      <w:pPr>
        <w:jc w:val="center"/>
        <w:rPr>
          <w:rFonts w:ascii="方正小标宋_GBK" w:hAnsi="华文中宋" w:eastAsia="方正小标宋_GBK"/>
          <w:sz w:val="36"/>
          <w:szCs w:val="36"/>
        </w:rPr>
      </w:pPr>
      <w:r>
        <w:rPr>
          <w:rFonts w:hint="eastAsia" w:ascii="方正小标宋_GBK" w:hAnsi="华文中宋" w:eastAsia="方正小标宋_GBK"/>
          <w:sz w:val="36"/>
          <w:szCs w:val="36"/>
        </w:rPr>
        <w:t>2018年四川省省属高校毕业生艰苦边远地区基层单位就业学费奖补公示名单</w:t>
      </w:r>
    </w:p>
    <w:p/>
    <w:tbl>
      <w:tblPr>
        <w:tblStyle w:val="7"/>
        <w:tblW w:w="15310" w:type="dxa"/>
        <w:tblInd w:w="-1242" w:type="dxa"/>
        <w:tblLayout w:type="fixed"/>
        <w:tblCellMar>
          <w:top w:w="0" w:type="dxa"/>
          <w:left w:w="108" w:type="dxa"/>
          <w:bottom w:w="0" w:type="dxa"/>
          <w:right w:w="108" w:type="dxa"/>
        </w:tblCellMar>
      </w:tblPr>
      <w:tblGrid>
        <w:gridCol w:w="1135"/>
        <w:gridCol w:w="967"/>
        <w:gridCol w:w="733"/>
        <w:gridCol w:w="709"/>
        <w:gridCol w:w="436"/>
        <w:gridCol w:w="435"/>
        <w:gridCol w:w="655"/>
        <w:gridCol w:w="435"/>
        <w:gridCol w:w="616"/>
        <w:gridCol w:w="616"/>
        <w:gridCol w:w="616"/>
        <w:gridCol w:w="435"/>
        <w:gridCol w:w="435"/>
        <w:gridCol w:w="435"/>
        <w:gridCol w:w="634"/>
        <w:gridCol w:w="435"/>
        <w:gridCol w:w="757"/>
        <w:gridCol w:w="435"/>
        <w:gridCol w:w="480"/>
        <w:gridCol w:w="432"/>
        <w:gridCol w:w="417"/>
        <w:gridCol w:w="416"/>
        <w:gridCol w:w="416"/>
        <w:gridCol w:w="416"/>
        <w:gridCol w:w="416"/>
        <w:gridCol w:w="416"/>
        <w:gridCol w:w="423"/>
        <w:gridCol w:w="559"/>
      </w:tblGrid>
      <w:tr>
        <w:tblPrEx>
          <w:tblLayout w:type="fixed"/>
          <w:tblCellMar>
            <w:top w:w="0" w:type="dxa"/>
            <w:left w:w="108" w:type="dxa"/>
            <w:bottom w:w="0" w:type="dxa"/>
            <w:right w:w="108" w:type="dxa"/>
          </w:tblCellMar>
        </w:tblPrEx>
        <w:trPr>
          <w:trHeight w:val="354" w:hRule="atLeast"/>
        </w:trPr>
        <w:tc>
          <w:tcPr>
            <w:tcW w:w="1135" w:type="dxa"/>
            <w:vMerge w:val="restart"/>
            <w:tcBorders>
              <w:top w:val="single" w:color="auto" w:sz="4" w:space="0"/>
              <w:left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市（州）</w:t>
            </w:r>
          </w:p>
        </w:tc>
        <w:tc>
          <w:tcPr>
            <w:tcW w:w="967" w:type="dxa"/>
            <w:vMerge w:val="restart"/>
            <w:tcBorders>
              <w:top w:val="single" w:color="auto" w:sz="4" w:space="0"/>
              <w:left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县(市、区)</w:t>
            </w:r>
          </w:p>
        </w:tc>
        <w:tc>
          <w:tcPr>
            <w:tcW w:w="733" w:type="dxa"/>
            <w:vMerge w:val="restart"/>
            <w:tcBorders>
              <w:top w:val="single" w:color="auto" w:sz="4" w:space="0"/>
              <w:left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乡镇 </w:t>
            </w:r>
          </w:p>
        </w:tc>
        <w:tc>
          <w:tcPr>
            <w:tcW w:w="709" w:type="dxa"/>
            <w:vMerge w:val="restart"/>
            <w:tcBorders>
              <w:top w:val="single" w:color="auto" w:sz="4" w:space="0"/>
              <w:left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姓  名</w:t>
            </w:r>
          </w:p>
        </w:tc>
        <w:tc>
          <w:tcPr>
            <w:tcW w:w="436" w:type="dxa"/>
            <w:vMerge w:val="restart"/>
            <w:tcBorders>
              <w:top w:val="single" w:color="auto" w:sz="4" w:space="0"/>
              <w:left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性别</w:t>
            </w:r>
          </w:p>
        </w:tc>
        <w:tc>
          <w:tcPr>
            <w:tcW w:w="1525"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就业情况</w:t>
            </w:r>
          </w:p>
        </w:tc>
        <w:tc>
          <w:tcPr>
            <w:tcW w:w="1848" w:type="dxa"/>
            <w:gridSpan w:val="3"/>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年度考核等次</w:t>
            </w:r>
          </w:p>
        </w:tc>
        <w:tc>
          <w:tcPr>
            <w:tcW w:w="435" w:type="dxa"/>
            <w:vMerge w:val="restart"/>
            <w:tcBorders>
              <w:top w:val="single" w:color="auto" w:sz="4" w:space="0"/>
              <w:left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毕业</w:t>
            </w:r>
          </w:p>
          <w:p>
            <w:pPr>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院校</w:t>
            </w:r>
          </w:p>
        </w:tc>
        <w:tc>
          <w:tcPr>
            <w:tcW w:w="435" w:type="dxa"/>
            <w:vMerge w:val="restart"/>
            <w:tcBorders>
              <w:top w:val="single" w:color="auto" w:sz="4" w:space="0"/>
              <w:left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毕业年度</w:t>
            </w:r>
          </w:p>
        </w:tc>
        <w:tc>
          <w:tcPr>
            <w:tcW w:w="435" w:type="dxa"/>
            <w:vMerge w:val="restart"/>
            <w:tcBorders>
              <w:top w:val="single" w:color="auto" w:sz="4" w:space="0"/>
              <w:left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最后学历</w:t>
            </w:r>
          </w:p>
        </w:tc>
        <w:tc>
          <w:tcPr>
            <w:tcW w:w="634" w:type="dxa"/>
            <w:vMerge w:val="restart"/>
            <w:tcBorders>
              <w:top w:val="single" w:color="auto" w:sz="4" w:space="0"/>
              <w:left w:val="single" w:color="auto" w:sz="4" w:space="0"/>
              <w:right w:val="single" w:color="auto" w:sz="4" w:space="0"/>
            </w:tcBorders>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实际</w:t>
            </w:r>
          </w:p>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学制</w:t>
            </w:r>
          </w:p>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(年)</w:t>
            </w:r>
          </w:p>
        </w:tc>
        <w:tc>
          <w:tcPr>
            <w:tcW w:w="435" w:type="dxa"/>
            <w:vMerge w:val="restart"/>
            <w:tcBorders>
              <w:top w:val="single" w:color="auto" w:sz="4" w:space="0"/>
              <w:left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在校期间应缴学费</w:t>
            </w:r>
          </w:p>
        </w:tc>
        <w:tc>
          <w:tcPr>
            <w:tcW w:w="757" w:type="dxa"/>
            <w:vMerge w:val="restart"/>
            <w:tcBorders>
              <w:top w:val="single" w:color="auto" w:sz="4" w:space="0"/>
              <w:left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已享受的学费补偿或学费减免政策</w:t>
            </w:r>
          </w:p>
        </w:tc>
        <w:tc>
          <w:tcPr>
            <w:tcW w:w="435" w:type="dxa"/>
            <w:vMerge w:val="restart"/>
            <w:tcBorders>
              <w:top w:val="single" w:color="auto" w:sz="4" w:space="0"/>
              <w:left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在校期间实缴学费</w:t>
            </w:r>
          </w:p>
        </w:tc>
        <w:tc>
          <w:tcPr>
            <w:tcW w:w="2161" w:type="dxa"/>
            <w:gridSpan w:val="5"/>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国家助学贷款情况</w:t>
            </w:r>
          </w:p>
        </w:tc>
        <w:tc>
          <w:tcPr>
            <w:tcW w:w="1671" w:type="dxa"/>
            <w:gridSpan w:val="4"/>
            <w:tcBorders>
              <w:top w:val="single" w:color="auto" w:sz="4" w:space="0"/>
              <w:left w:val="nil"/>
              <w:bottom w:val="single" w:color="auto" w:sz="4" w:space="0"/>
              <w:right w:val="single" w:color="auto" w:sz="4" w:space="0"/>
            </w:tcBorders>
            <w:shd w:val="clear" w:color="auto" w:fill="auto"/>
            <w:vAlign w:val="center"/>
          </w:tcPr>
          <w:p>
            <w:pPr>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申请学费奖补</w:t>
            </w:r>
          </w:p>
        </w:tc>
        <w:tc>
          <w:tcPr>
            <w:tcW w:w="559" w:type="dxa"/>
            <w:vMerge w:val="restart"/>
            <w:tcBorders>
              <w:top w:val="single" w:color="auto" w:sz="4" w:space="0"/>
              <w:left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备注</w:t>
            </w:r>
          </w:p>
        </w:tc>
      </w:tr>
      <w:tr>
        <w:tblPrEx>
          <w:tblLayout w:type="fixed"/>
          <w:tblCellMar>
            <w:top w:w="0" w:type="dxa"/>
            <w:left w:w="108" w:type="dxa"/>
            <w:bottom w:w="0" w:type="dxa"/>
            <w:right w:w="108" w:type="dxa"/>
          </w:tblCellMar>
        </w:tblPrEx>
        <w:trPr>
          <w:trHeight w:val="275" w:hRule="atLeast"/>
        </w:trPr>
        <w:tc>
          <w:tcPr>
            <w:tcW w:w="1135" w:type="dxa"/>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0"/>
                <w:szCs w:val="20"/>
              </w:rPr>
            </w:pPr>
          </w:p>
        </w:tc>
        <w:tc>
          <w:tcPr>
            <w:tcW w:w="967" w:type="dxa"/>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0"/>
                <w:szCs w:val="20"/>
              </w:rPr>
            </w:pPr>
          </w:p>
        </w:tc>
        <w:tc>
          <w:tcPr>
            <w:tcW w:w="733" w:type="dxa"/>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0"/>
                <w:szCs w:val="20"/>
              </w:rPr>
            </w:pPr>
          </w:p>
        </w:tc>
        <w:tc>
          <w:tcPr>
            <w:tcW w:w="709" w:type="dxa"/>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0"/>
                <w:szCs w:val="20"/>
              </w:rPr>
            </w:pPr>
          </w:p>
        </w:tc>
        <w:tc>
          <w:tcPr>
            <w:tcW w:w="436" w:type="dxa"/>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0"/>
                <w:szCs w:val="20"/>
              </w:rPr>
            </w:pPr>
          </w:p>
        </w:tc>
        <w:tc>
          <w:tcPr>
            <w:tcW w:w="435" w:type="dxa"/>
            <w:vMerge w:val="restart"/>
            <w:tcBorders>
              <w:top w:val="nil"/>
              <w:left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就业单位全称</w:t>
            </w:r>
          </w:p>
        </w:tc>
        <w:tc>
          <w:tcPr>
            <w:tcW w:w="655" w:type="dxa"/>
            <w:vMerge w:val="restart"/>
            <w:tcBorders>
              <w:top w:val="nil"/>
              <w:left w:val="nil"/>
              <w:right w:val="single" w:color="auto" w:sz="4" w:space="0"/>
            </w:tcBorders>
            <w:shd w:val="clear" w:color="auto" w:fill="auto"/>
            <w:vAlign w:val="center"/>
          </w:tcPr>
          <w:p>
            <w:pPr>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就业时间（年月）</w:t>
            </w:r>
          </w:p>
        </w:tc>
        <w:tc>
          <w:tcPr>
            <w:tcW w:w="435" w:type="dxa"/>
            <w:vMerge w:val="restart"/>
            <w:tcBorders>
              <w:top w:val="nil"/>
              <w:left w:val="nil"/>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工作岗位</w:t>
            </w:r>
          </w:p>
        </w:tc>
        <w:tc>
          <w:tcPr>
            <w:tcW w:w="1848" w:type="dxa"/>
            <w:gridSpan w:val="3"/>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eastAsia="宋体" w:cs="宋体"/>
                <w:color w:val="000000"/>
                <w:kern w:val="0"/>
                <w:sz w:val="20"/>
                <w:szCs w:val="20"/>
              </w:rPr>
            </w:pPr>
          </w:p>
        </w:tc>
        <w:tc>
          <w:tcPr>
            <w:tcW w:w="435" w:type="dxa"/>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0"/>
                <w:szCs w:val="20"/>
              </w:rPr>
            </w:pPr>
          </w:p>
        </w:tc>
        <w:tc>
          <w:tcPr>
            <w:tcW w:w="435" w:type="dxa"/>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0"/>
                <w:szCs w:val="20"/>
              </w:rPr>
            </w:pPr>
          </w:p>
        </w:tc>
        <w:tc>
          <w:tcPr>
            <w:tcW w:w="435" w:type="dxa"/>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0"/>
                <w:szCs w:val="20"/>
              </w:rPr>
            </w:pPr>
          </w:p>
        </w:tc>
        <w:tc>
          <w:tcPr>
            <w:tcW w:w="634" w:type="dxa"/>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0"/>
                <w:szCs w:val="20"/>
              </w:rPr>
            </w:pPr>
          </w:p>
        </w:tc>
        <w:tc>
          <w:tcPr>
            <w:tcW w:w="435" w:type="dxa"/>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0"/>
                <w:szCs w:val="20"/>
              </w:rPr>
            </w:pPr>
          </w:p>
        </w:tc>
        <w:tc>
          <w:tcPr>
            <w:tcW w:w="757" w:type="dxa"/>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0"/>
                <w:szCs w:val="20"/>
              </w:rPr>
            </w:pPr>
          </w:p>
        </w:tc>
        <w:tc>
          <w:tcPr>
            <w:tcW w:w="435" w:type="dxa"/>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0"/>
                <w:szCs w:val="20"/>
              </w:rPr>
            </w:pPr>
          </w:p>
        </w:tc>
        <w:tc>
          <w:tcPr>
            <w:tcW w:w="480" w:type="dxa"/>
            <w:vMerge w:val="restart"/>
            <w:tcBorders>
              <w:top w:val="nil"/>
              <w:left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贷款</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本金</w:t>
            </w:r>
          </w:p>
        </w:tc>
        <w:tc>
          <w:tcPr>
            <w:tcW w:w="432" w:type="dxa"/>
            <w:vMerge w:val="restart"/>
            <w:tcBorders>
              <w:top w:val="nil"/>
              <w:left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贷款利息</w:t>
            </w:r>
          </w:p>
        </w:tc>
        <w:tc>
          <w:tcPr>
            <w:tcW w:w="417" w:type="dxa"/>
            <w:vMerge w:val="restart"/>
            <w:tcBorders>
              <w:top w:val="nil"/>
              <w:left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已归</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还数</w:t>
            </w:r>
          </w:p>
        </w:tc>
        <w:tc>
          <w:tcPr>
            <w:tcW w:w="416" w:type="dxa"/>
            <w:vMerge w:val="restart"/>
            <w:tcBorders>
              <w:top w:val="nil"/>
              <w:left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贷款</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余额</w:t>
            </w:r>
          </w:p>
        </w:tc>
        <w:tc>
          <w:tcPr>
            <w:tcW w:w="416" w:type="dxa"/>
            <w:vMerge w:val="restart"/>
            <w:tcBorders>
              <w:top w:val="nil"/>
              <w:left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贷款银行</w:t>
            </w:r>
          </w:p>
        </w:tc>
        <w:tc>
          <w:tcPr>
            <w:tcW w:w="416" w:type="dxa"/>
            <w:vMerge w:val="restart"/>
            <w:tcBorders>
              <w:top w:val="nil"/>
              <w:left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合计</w:t>
            </w:r>
          </w:p>
        </w:tc>
        <w:tc>
          <w:tcPr>
            <w:tcW w:w="1255"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其 中</w:t>
            </w:r>
          </w:p>
        </w:tc>
        <w:tc>
          <w:tcPr>
            <w:tcW w:w="559" w:type="dxa"/>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0"/>
                <w:szCs w:val="20"/>
              </w:rPr>
            </w:pPr>
          </w:p>
        </w:tc>
      </w:tr>
      <w:tr>
        <w:tblPrEx>
          <w:tblLayout w:type="fixed"/>
          <w:tblCellMar>
            <w:top w:w="0" w:type="dxa"/>
            <w:left w:w="108" w:type="dxa"/>
            <w:bottom w:w="0" w:type="dxa"/>
            <w:right w:w="108" w:type="dxa"/>
          </w:tblCellMar>
        </w:tblPrEx>
        <w:trPr>
          <w:trHeight w:val="1231" w:hRule="atLeast"/>
        </w:trPr>
        <w:tc>
          <w:tcPr>
            <w:tcW w:w="1135" w:type="dxa"/>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0"/>
                <w:szCs w:val="20"/>
              </w:rPr>
            </w:pPr>
          </w:p>
        </w:tc>
        <w:tc>
          <w:tcPr>
            <w:tcW w:w="967" w:type="dxa"/>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0"/>
                <w:szCs w:val="20"/>
              </w:rPr>
            </w:pPr>
          </w:p>
        </w:tc>
        <w:tc>
          <w:tcPr>
            <w:tcW w:w="733" w:type="dxa"/>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0"/>
                <w:szCs w:val="20"/>
              </w:rPr>
            </w:pPr>
          </w:p>
        </w:tc>
        <w:tc>
          <w:tcPr>
            <w:tcW w:w="709" w:type="dxa"/>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0"/>
                <w:szCs w:val="20"/>
              </w:rPr>
            </w:pPr>
          </w:p>
        </w:tc>
        <w:tc>
          <w:tcPr>
            <w:tcW w:w="436" w:type="dxa"/>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0"/>
                <w:szCs w:val="20"/>
              </w:rPr>
            </w:pPr>
          </w:p>
        </w:tc>
        <w:tc>
          <w:tcPr>
            <w:tcW w:w="435" w:type="dxa"/>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0"/>
                <w:szCs w:val="20"/>
              </w:rPr>
            </w:pPr>
          </w:p>
        </w:tc>
        <w:tc>
          <w:tcPr>
            <w:tcW w:w="655" w:type="dxa"/>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p>
        </w:tc>
        <w:tc>
          <w:tcPr>
            <w:tcW w:w="435" w:type="dxa"/>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p>
        </w:tc>
        <w:tc>
          <w:tcPr>
            <w:tcW w:w="1848"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szCs w:val="20"/>
              </w:rPr>
            </w:pPr>
          </w:p>
        </w:tc>
        <w:tc>
          <w:tcPr>
            <w:tcW w:w="435" w:type="dxa"/>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0"/>
                <w:szCs w:val="20"/>
              </w:rPr>
            </w:pPr>
          </w:p>
        </w:tc>
        <w:tc>
          <w:tcPr>
            <w:tcW w:w="435" w:type="dxa"/>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0"/>
                <w:szCs w:val="20"/>
              </w:rPr>
            </w:pPr>
          </w:p>
        </w:tc>
        <w:tc>
          <w:tcPr>
            <w:tcW w:w="435" w:type="dxa"/>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0"/>
                <w:szCs w:val="20"/>
              </w:rPr>
            </w:pPr>
          </w:p>
        </w:tc>
        <w:tc>
          <w:tcPr>
            <w:tcW w:w="634" w:type="dxa"/>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p>
        </w:tc>
        <w:tc>
          <w:tcPr>
            <w:tcW w:w="435" w:type="dxa"/>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0"/>
                <w:szCs w:val="20"/>
              </w:rPr>
            </w:pPr>
          </w:p>
        </w:tc>
        <w:tc>
          <w:tcPr>
            <w:tcW w:w="757" w:type="dxa"/>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0"/>
                <w:szCs w:val="20"/>
              </w:rPr>
            </w:pPr>
          </w:p>
        </w:tc>
        <w:tc>
          <w:tcPr>
            <w:tcW w:w="435" w:type="dxa"/>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0"/>
                <w:szCs w:val="20"/>
              </w:rPr>
            </w:pPr>
          </w:p>
        </w:tc>
        <w:tc>
          <w:tcPr>
            <w:tcW w:w="480" w:type="dxa"/>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0"/>
                <w:szCs w:val="20"/>
              </w:rPr>
            </w:pPr>
          </w:p>
        </w:tc>
        <w:tc>
          <w:tcPr>
            <w:tcW w:w="432" w:type="dxa"/>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0"/>
                <w:szCs w:val="20"/>
              </w:rPr>
            </w:pPr>
          </w:p>
        </w:tc>
        <w:tc>
          <w:tcPr>
            <w:tcW w:w="417" w:type="dxa"/>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0"/>
                <w:szCs w:val="20"/>
              </w:rPr>
            </w:pPr>
          </w:p>
        </w:tc>
        <w:tc>
          <w:tcPr>
            <w:tcW w:w="416" w:type="dxa"/>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0"/>
                <w:szCs w:val="20"/>
              </w:rPr>
            </w:pPr>
          </w:p>
        </w:tc>
        <w:tc>
          <w:tcPr>
            <w:tcW w:w="416" w:type="dxa"/>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0"/>
                <w:szCs w:val="20"/>
              </w:rPr>
            </w:pPr>
          </w:p>
        </w:tc>
        <w:tc>
          <w:tcPr>
            <w:tcW w:w="416" w:type="dxa"/>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0"/>
                <w:szCs w:val="20"/>
              </w:rPr>
            </w:pPr>
          </w:p>
        </w:tc>
        <w:tc>
          <w:tcPr>
            <w:tcW w:w="416" w:type="dxa"/>
            <w:tcBorders>
              <w:top w:val="nil"/>
              <w:left w:val="nil"/>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归还贷款</w:t>
            </w:r>
          </w:p>
        </w:tc>
        <w:tc>
          <w:tcPr>
            <w:tcW w:w="416" w:type="dxa"/>
            <w:tcBorders>
              <w:top w:val="nil"/>
              <w:left w:val="nil"/>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补缴学费</w:t>
            </w:r>
          </w:p>
        </w:tc>
        <w:tc>
          <w:tcPr>
            <w:tcW w:w="423" w:type="dxa"/>
            <w:tcBorders>
              <w:top w:val="nil"/>
              <w:left w:val="nil"/>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发给本人</w:t>
            </w:r>
          </w:p>
        </w:tc>
        <w:tc>
          <w:tcPr>
            <w:tcW w:w="559" w:type="dxa"/>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0"/>
                <w:szCs w:val="20"/>
              </w:rPr>
            </w:pPr>
          </w:p>
        </w:tc>
      </w:tr>
      <w:tr>
        <w:tblPrEx>
          <w:tblLayout w:type="fixed"/>
          <w:tblCellMar>
            <w:top w:w="0" w:type="dxa"/>
            <w:left w:w="108" w:type="dxa"/>
            <w:bottom w:w="0" w:type="dxa"/>
            <w:right w:w="108" w:type="dxa"/>
          </w:tblCellMar>
        </w:tblPrEx>
        <w:trPr>
          <w:trHeight w:val="514" w:hRule="atLeast"/>
        </w:trPr>
        <w:tc>
          <w:tcPr>
            <w:tcW w:w="1135" w:type="dxa"/>
            <w:vMerge w:val="continue"/>
            <w:tcBorders>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szCs w:val="20"/>
              </w:rPr>
            </w:pPr>
          </w:p>
        </w:tc>
        <w:tc>
          <w:tcPr>
            <w:tcW w:w="967" w:type="dxa"/>
            <w:vMerge w:val="continue"/>
            <w:tcBorders>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szCs w:val="20"/>
              </w:rPr>
            </w:pPr>
          </w:p>
        </w:tc>
        <w:tc>
          <w:tcPr>
            <w:tcW w:w="733" w:type="dxa"/>
            <w:vMerge w:val="continue"/>
            <w:tcBorders>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szCs w:val="20"/>
              </w:rPr>
            </w:pPr>
          </w:p>
        </w:tc>
        <w:tc>
          <w:tcPr>
            <w:tcW w:w="709" w:type="dxa"/>
            <w:vMerge w:val="continue"/>
            <w:tcBorders>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szCs w:val="20"/>
              </w:rPr>
            </w:pPr>
          </w:p>
        </w:tc>
        <w:tc>
          <w:tcPr>
            <w:tcW w:w="436" w:type="dxa"/>
            <w:vMerge w:val="continue"/>
            <w:tcBorders>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szCs w:val="20"/>
              </w:rPr>
            </w:pPr>
          </w:p>
        </w:tc>
        <w:tc>
          <w:tcPr>
            <w:tcW w:w="435" w:type="dxa"/>
            <w:vMerge w:val="continue"/>
            <w:tcBorders>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szCs w:val="20"/>
              </w:rPr>
            </w:pPr>
          </w:p>
        </w:tc>
        <w:tc>
          <w:tcPr>
            <w:tcW w:w="655" w:type="dxa"/>
            <w:vMerge w:val="continue"/>
            <w:tcBorders>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p>
        </w:tc>
        <w:tc>
          <w:tcPr>
            <w:tcW w:w="435" w:type="dxa"/>
            <w:vMerge w:val="continue"/>
            <w:tcBorders>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p>
        </w:tc>
        <w:tc>
          <w:tcPr>
            <w:tcW w:w="61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2015</w:t>
            </w:r>
          </w:p>
        </w:tc>
        <w:tc>
          <w:tcPr>
            <w:tcW w:w="61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2016</w:t>
            </w:r>
          </w:p>
        </w:tc>
        <w:tc>
          <w:tcPr>
            <w:tcW w:w="61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2017</w:t>
            </w:r>
          </w:p>
        </w:tc>
        <w:tc>
          <w:tcPr>
            <w:tcW w:w="435" w:type="dxa"/>
            <w:tcBorders>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szCs w:val="20"/>
              </w:rPr>
            </w:pPr>
          </w:p>
        </w:tc>
        <w:tc>
          <w:tcPr>
            <w:tcW w:w="435" w:type="dxa"/>
            <w:tcBorders>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szCs w:val="20"/>
              </w:rPr>
            </w:pPr>
          </w:p>
        </w:tc>
        <w:tc>
          <w:tcPr>
            <w:tcW w:w="435" w:type="dxa"/>
            <w:tcBorders>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szCs w:val="20"/>
              </w:rPr>
            </w:pPr>
          </w:p>
        </w:tc>
        <w:tc>
          <w:tcPr>
            <w:tcW w:w="634" w:type="dxa"/>
            <w:tcBorders>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p>
        </w:tc>
        <w:tc>
          <w:tcPr>
            <w:tcW w:w="435" w:type="dxa"/>
            <w:tcBorders>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szCs w:val="20"/>
              </w:rPr>
            </w:pPr>
          </w:p>
        </w:tc>
        <w:tc>
          <w:tcPr>
            <w:tcW w:w="757" w:type="dxa"/>
            <w:tcBorders>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szCs w:val="20"/>
              </w:rPr>
            </w:pPr>
          </w:p>
        </w:tc>
        <w:tc>
          <w:tcPr>
            <w:tcW w:w="435" w:type="dxa"/>
            <w:tcBorders>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szCs w:val="20"/>
              </w:rPr>
            </w:pPr>
          </w:p>
        </w:tc>
        <w:tc>
          <w:tcPr>
            <w:tcW w:w="480" w:type="dxa"/>
            <w:tcBorders>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szCs w:val="20"/>
              </w:rPr>
            </w:pPr>
          </w:p>
        </w:tc>
        <w:tc>
          <w:tcPr>
            <w:tcW w:w="432" w:type="dxa"/>
            <w:tcBorders>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szCs w:val="20"/>
              </w:rPr>
            </w:pPr>
          </w:p>
        </w:tc>
        <w:tc>
          <w:tcPr>
            <w:tcW w:w="417" w:type="dxa"/>
            <w:tcBorders>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szCs w:val="20"/>
              </w:rPr>
            </w:pPr>
          </w:p>
        </w:tc>
        <w:tc>
          <w:tcPr>
            <w:tcW w:w="416" w:type="dxa"/>
            <w:tcBorders>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szCs w:val="20"/>
              </w:rPr>
            </w:pPr>
          </w:p>
        </w:tc>
        <w:tc>
          <w:tcPr>
            <w:tcW w:w="416" w:type="dxa"/>
            <w:tcBorders>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szCs w:val="20"/>
              </w:rPr>
            </w:pPr>
          </w:p>
        </w:tc>
        <w:tc>
          <w:tcPr>
            <w:tcW w:w="416" w:type="dxa"/>
            <w:tcBorders>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szCs w:val="20"/>
              </w:rPr>
            </w:pPr>
          </w:p>
        </w:tc>
        <w:tc>
          <w:tcPr>
            <w:tcW w:w="416" w:type="dxa"/>
            <w:tcBorders>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p>
        </w:tc>
        <w:tc>
          <w:tcPr>
            <w:tcW w:w="416" w:type="dxa"/>
            <w:tcBorders>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p>
        </w:tc>
        <w:tc>
          <w:tcPr>
            <w:tcW w:w="423" w:type="dxa"/>
            <w:tcBorders>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p>
        </w:tc>
        <w:tc>
          <w:tcPr>
            <w:tcW w:w="559" w:type="dxa"/>
            <w:vMerge w:val="continue"/>
            <w:tcBorders>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szCs w:val="20"/>
              </w:rPr>
            </w:pPr>
          </w:p>
        </w:tc>
      </w:tr>
      <w:tr>
        <w:tblPrEx>
          <w:tblLayout w:type="fixed"/>
          <w:tblCellMar>
            <w:top w:w="0" w:type="dxa"/>
            <w:left w:w="108" w:type="dxa"/>
            <w:bottom w:w="0" w:type="dxa"/>
            <w:right w:w="108" w:type="dxa"/>
          </w:tblCellMar>
        </w:tblPrEx>
        <w:trPr>
          <w:trHeight w:val="751" w:hRule="atLeast"/>
        </w:trPr>
        <w:tc>
          <w:tcPr>
            <w:tcW w:w="1135"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szCs w:val="20"/>
              </w:rPr>
            </w:pPr>
          </w:p>
        </w:tc>
        <w:tc>
          <w:tcPr>
            <w:tcW w:w="967"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szCs w:val="20"/>
              </w:rPr>
            </w:pPr>
          </w:p>
        </w:tc>
        <w:tc>
          <w:tcPr>
            <w:tcW w:w="733"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szCs w:val="20"/>
              </w:rPr>
            </w:pPr>
          </w:p>
        </w:tc>
        <w:tc>
          <w:tcPr>
            <w:tcW w:w="709"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szCs w:val="20"/>
              </w:rPr>
            </w:pPr>
          </w:p>
        </w:tc>
        <w:tc>
          <w:tcPr>
            <w:tcW w:w="436"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szCs w:val="20"/>
              </w:rPr>
            </w:pPr>
          </w:p>
        </w:tc>
        <w:tc>
          <w:tcPr>
            <w:tcW w:w="435"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szCs w:val="20"/>
              </w:rPr>
            </w:pPr>
          </w:p>
        </w:tc>
        <w:tc>
          <w:tcPr>
            <w:tcW w:w="65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p>
        </w:tc>
        <w:tc>
          <w:tcPr>
            <w:tcW w:w="43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p>
        </w:tc>
        <w:tc>
          <w:tcPr>
            <w:tcW w:w="616"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szCs w:val="20"/>
              </w:rPr>
            </w:pPr>
          </w:p>
        </w:tc>
        <w:tc>
          <w:tcPr>
            <w:tcW w:w="616"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szCs w:val="20"/>
              </w:rPr>
            </w:pPr>
          </w:p>
        </w:tc>
        <w:tc>
          <w:tcPr>
            <w:tcW w:w="616"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szCs w:val="20"/>
              </w:rPr>
            </w:pPr>
          </w:p>
        </w:tc>
        <w:tc>
          <w:tcPr>
            <w:tcW w:w="435"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szCs w:val="20"/>
              </w:rPr>
            </w:pPr>
          </w:p>
        </w:tc>
        <w:tc>
          <w:tcPr>
            <w:tcW w:w="435"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szCs w:val="20"/>
              </w:rPr>
            </w:pPr>
          </w:p>
        </w:tc>
        <w:tc>
          <w:tcPr>
            <w:tcW w:w="435"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szCs w:val="20"/>
              </w:rPr>
            </w:pPr>
          </w:p>
        </w:tc>
        <w:tc>
          <w:tcPr>
            <w:tcW w:w="63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p>
        </w:tc>
        <w:tc>
          <w:tcPr>
            <w:tcW w:w="435"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szCs w:val="20"/>
              </w:rPr>
            </w:pPr>
          </w:p>
        </w:tc>
        <w:tc>
          <w:tcPr>
            <w:tcW w:w="757"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szCs w:val="20"/>
              </w:rPr>
            </w:pPr>
          </w:p>
        </w:tc>
        <w:tc>
          <w:tcPr>
            <w:tcW w:w="435"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szCs w:val="20"/>
              </w:rPr>
            </w:pPr>
          </w:p>
        </w:tc>
        <w:tc>
          <w:tcPr>
            <w:tcW w:w="480"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szCs w:val="20"/>
              </w:rPr>
            </w:pPr>
          </w:p>
        </w:tc>
        <w:tc>
          <w:tcPr>
            <w:tcW w:w="432"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szCs w:val="20"/>
              </w:rPr>
            </w:pPr>
          </w:p>
        </w:tc>
        <w:tc>
          <w:tcPr>
            <w:tcW w:w="417"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szCs w:val="20"/>
              </w:rPr>
            </w:pPr>
          </w:p>
        </w:tc>
        <w:tc>
          <w:tcPr>
            <w:tcW w:w="416"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szCs w:val="20"/>
              </w:rPr>
            </w:pPr>
          </w:p>
        </w:tc>
        <w:tc>
          <w:tcPr>
            <w:tcW w:w="416"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szCs w:val="20"/>
              </w:rPr>
            </w:pPr>
          </w:p>
        </w:tc>
        <w:tc>
          <w:tcPr>
            <w:tcW w:w="416"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szCs w:val="20"/>
              </w:rPr>
            </w:pPr>
          </w:p>
        </w:tc>
        <w:tc>
          <w:tcPr>
            <w:tcW w:w="41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p>
        </w:tc>
        <w:tc>
          <w:tcPr>
            <w:tcW w:w="41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p>
        </w:tc>
        <w:tc>
          <w:tcPr>
            <w:tcW w:w="42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p>
        </w:tc>
        <w:tc>
          <w:tcPr>
            <w:tcW w:w="559"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szCs w:val="20"/>
              </w:rPr>
            </w:pPr>
          </w:p>
        </w:tc>
      </w:tr>
      <w:tr>
        <w:tblPrEx>
          <w:tblLayout w:type="fixed"/>
          <w:tblCellMar>
            <w:top w:w="0" w:type="dxa"/>
            <w:left w:w="108" w:type="dxa"/>
            <w:bottom w:w="0" w:type="dxa"/>
            <w:right w:w="108" w:type="dxa"/>
          </w:tblCellMar>
        </w:tblPrEx>
        <w:trPr>
          <w:trHeight w:val="706" w:hRule="atLeast"/>
        </w:trPr>
        <w:tc>
          <w:tcPr>
            <w:tcW w:w="1135"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szCs w:val="20"/>
              </w:rPr>
            </w:pPr>
          </w:p>
        </w:tc>
        <w:tc>
          <w:tcPr>
            <w:tcW w:w="967"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szCs w:val="20"/>
              </w:rPr>
            </w:pPr>
          </w:p>
        </w:tc>
        <w:tc>
          <w:tcPr>
            <w:tcW w:w="733"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szCs w:val="20"/>
              </w:rPr>
            </w:pPr>
          </w:p>
        </w:tc>
        <w:tc>
          <w:tcPr>
            <w:tcW w:w="709"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szCs w:val="20"/>
              </w:rPr>
            </w:pPr>
          </w:p>
        </w:tc>
        <w:tc>
          <w:tcPr>
            <w:tcW w:w="436"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szCs w:val="20"/>
              </w:rPr>
            </w:pPr>
          </w:p>
        </w:tc>
        <w:tc>
          <w:tcPr>
            <w:tcW w:w="435"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szCs w:val="20"/>
              </w:rPr>
            </w:pPr>
          </w:p>
        </w:tc>
        <w:tc>
          <w:tcPr>
            <w:tcW w:w="65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p>
        </w:tc>
        <w:tc>
          <w:tcPr>
            <w:tcW w:w="43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p>
        </w:tc>
        <w:tc>
          <w:tcPr>
            <w:tcW w:w="616"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szCs w:val="20"/>
              </w:rPr>
            </w:pPr>
          </w:p>
        </w:tc>
        <w:tc>
          <w:tcPr>
            <w:tcW w:w="616"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szCs w:val="20"/>
              </w:rPr>
            </w:pPr>
          </w:p>
        </w:tc>
        <w:tc>
          <w:tcPr>
            <w:tcW w:w="616"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szCs w:val="20"/>
              </w:rPr>
            </w:pPr>
          </w:p>
        </w:tc>
        <w:tc>
          <w:tcPr>
            <w:tcW w:w="435"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szCs w:val="20"/>
              </w:rPr>
            </w:pPr>
          </w:p>
        </w:tc>
        <w:tc>
          <w:tcPr>
            <w:tcW w:w="435"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szCs w:val="20"/>
              </w:rPr>
            </w:pPr>
          </w:p>
        </w:tc>
        <w:tc>
          <w:tcPr>
            <w:tcW w:w="435"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szCs w:val="20"/>
              </w:rPr>
            </w:pPr>
          </w:p>
        </w:tc>
        <w:tc>
          <w:tcPr>
            <w:tcW w:w="63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p>
        </w:tc>
        <w:tc>
          <w:tcPr>
            <w:tcW w:w="435"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szCs w:val="20"/>
              </w:rPr>
            </w:pPr>
          </w:p>
        </w:tc>
        <w:tc>
          <w:tcPr>
            <w:tcW w:w="757"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szCs w:val="20"/>
              </w:rPr>
            </w:pPr>
          </w:p>
        </w:tc>
        <w:tc>
          <w:tcPr>
            <w:tcW w:w="435"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szCs w:val="20"/>
              </w:rPr>
            </w:pPr>
          </w:p>
        </w:tc>
        <w:tc>
          <w:tcPr>
            <w:tcW w:w="480" w:type="dxa"/>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szCs w:val="20"/>
              </w:rPr>
            </w:pPr>
          </w:p>
        </w:tc>
        <w:tc>
          <w:tcPr>
            <w:tcW w:w="432" w:type="dxa"/>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szCs w:val="20"/>
              </w:rPr>
            </w:pPr>
          </w:p>
        </w:tc>
        <w:tc>
          <w:tcPr>
            <w:tcW w:w="417" w:type="dxa"/>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szCs w:val="20"/>
              </w:rPr>
            </w:pPr>
          </w:p>
        </w:tc>
        <w:tc>
          <w:tcPr>
            <w:tcW w:w="416" w:type="dxa"/>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szCs w:val="20"/>
              </w:rPr>
            </w:pPr>
          </w:p>
        </w:tc>
        <w:tc>
          <w:tcPr>
            <w:tcW w:w="416" w:type="dxa"/>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szCs w:val="20"/>
              </w:rPr>
            </w:pPr>
          </w:p>
        </w:tc>
        <w:tc>
          <w:tcPr>
            <w:tcW w:w="416" w:type="dxa"/>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szCs w:val="20"/>
              </w:rPr>
            </w:pPr>
          </w:p>
        </w:tc>
        <w:tc>
          <w:tcPr>
            <w:tcW w:w="41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p>
        </w:tc>
        <w:tc>
          <w:tcPr>
            <w:tcW w:w="41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p>
        </w:tc>
        <w:tc>
          <w:tcPr>
            <w:tcW w:w="42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p>
        </w:tc>
        <w:tc>
          <w:tcPr>
            <w:tcW w:w="559"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szCs w:val="20"/>
              </w:rPr>
            </w:pPr>
          </w:p>
        </w:tc>
      </w:tr>
      <w:tr>
        <w:tblPrEx>
          <w:tblLayout w:type="fixed"/>
          <w:tblCellMar>
            <w:top w:w="0" w:type="dxa"/>
            <w:left w:w="108" w:type="dxa"/>
            <w:bottom w:w="0" w:type="dxa"/>
            <w:right w:w="108" w:type="dxa"/>
          </w:tblCellMar>
        </w:tblPrEx>
        <w:trPr>
          <w:trHeight w:val="700" w:hRule="atLeast"/>
        </w:trPr>
        <w:tc>
          <w:tcPr>
            <w:tcW w:w="1135"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szCs w:val="20"/>
              </w:rPr>
            </w:pPr>
          </w:p>
        </w:tc>
        <w:tc>
          <w:tcPr>
            <w:tcW w:w="967"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szCs w:val="20"/>
              </w:rPr>
            </w:pPr>
          </w:p>
        </w:tc>
        <w:tc>
          <w:tcPr>
            <w:tcW w:w="733"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szCs w:val="20"/>
              </w:rPr>
            </w:pPr>
          </w:p>
        </w:tc>
        <w:tc>
          <w:tcPr>
            <w:tcW w:w="709"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szCs w:val="20"/>
              </w:rPr>
            </w:pPr>
          </w:p>
        </w:tc>
        <w:tc>
          <w:tcPr>
            <w:tcW w:w="436"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szCs w:val="20"/>
              </w:rPr>
            </w:pPr>
          </w:p>
        </w:tc>
        <w:tc>
          <w:tcPr>
            <w:tcW w:w="435"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szCs w:val="20"/>
              </w:rPr>
            </w:pPr>
          </w:p>
        </w:tc>
        <w:tc>
          <w:tcPr>
            <w:tcW w:w="65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p>
        </w:tc>
        <w:tc>
          <w:tcPr>
            <w:tcW w:w="43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p>
        </w:tc>
        <w:tc>
          <w:tcPr>
            <w:tcW w:w="616"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szCs w:val="20"/>
              </w:rPr>
            </w:pPr>
          </w:p>
        </w:tc>
        <w:tc>
          <w:tcPr>
            <w:tcW w:w="616"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szCs w:val="20"/>
              </w:rPr>
            </w:pPr>
          </w:p>
        </w:tc>
        <w:tc>
          <w:tcPr>
            <w:tcW w:w="616"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szCs w:val="20"/>
              </w:rPr>
            </w:pPr>
          </w:p>
        </w:tc>
        <w:tc>
          <w:tcPr>
            <w:tcW w:w="435"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szCs w:val="20"/>
              </w:rPr>
            </w:pPr>
          </w:p>
        </w:tc>
        <w:tc>
          <w:tcPr>
            <w:tcW w:w="435"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szCs w:val="20"/>
              </w:rPr>
            </w:pPr>
          </w:p>
        </w:tc>
        <w:tc>
          <w:tcPr>
            <w:tcW w:w="435"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szCs w:val="20"/>
              </w:rPr>
            </w:pPr>
          </w:p>
        </w:tc>
        <w:tc>
          <w:tcPr>
            <w:tcW w:w="63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p>
        </w:tc>
        <w:tc>
          <w:tcPr>
            <w:tcW w:w="435"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szCs w:val="20"/>
              </w:rPr>
            </w:pPr>
          </w:p>
        </w:tc>
        <w:tc>
          <w:tcPr>
            <w:tcW w:w="757"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szCs w:val="20"/>
              </w:rPr>
            </w:pPr>
          </w:p>
        </w:tc>
        <w:tc>
          <w:tcPr>
            <w:tcW w:w="435"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szCs w:val="20"/>
              </w:rPr>
            </w:pPr>
          </w:p>
        </w:tc>
        <w:tc>
          <w:tcPr>
            <w:tcW w:w="480"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szCs w:val="20"/>
              </w:rPr>
            </w:pPr>
          </w:p>
        </w:tc>
        <w:tc>
          <w:tcPr>
            <w:tcW w:w="432"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szCs w:val="20"/>
              </w:rPr>
            </w:pPr>
          </w:p>
        </w:tc>
        <w:tc>
          <w:tcPr>
            <w:tcW w:w="417"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szCs w:val="20"/>
              </w:rPr>
            </w:pPr>
          </w:p>
        </w:tc>
        <w:tc>
          <w:tcPr>
            <w:tcW w:w="416"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szCs w:val="20"/>
              </w:rPr>
            </w:pPr>
          </w:p>
        </w:tc>
        <w:tc>
          <w:tcPr>
            <w:tcW w:w="416"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szCs w:val="20"/>
              </w:rPr>
            </w:pPr>
          </w:p>
        </w:tc>
        <w:tc>
          <w:tcPr>
            <w:tcW w:w="416"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szCs w:val="20"/>
              </w:rPr>
            </w:pPr>
          </w:p>
        </w:tc>
        <w:tc>
          <w:tcPr>
            <w:tcW w:w="41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p>
        </w:tc>
        <w:tc>
          <w:tcPr>
            <w:tcW w:w="41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p>
        </w:tc>
        <w:tc>
          <w:tcPr>
            <w:tcW w:w="42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p>
        </w:tc>
        <w:tc>
          <w:tcPr>
            <w:tcW w:w="559"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szCs w:val="20"/>
              </w:rPr>
            </w:pPr>
          </w:p>
        </w:tc>
      </w:tr>
      <w:tr>
        <w:tblPrEx>
          <w:tblLayout w:type="fixed"/>
          <w:tblCellMar>
            <w:top w:w="0" w:type="dxa"/>
            <w:left w:w="108" w:type="dxa"/>
            <w:bottom w:w="0" w:type="dxa"/>
            <w:right w:w="108" w:type="dxa"/>
          </w:tblCellMar>
        </w:tblPrEx>
        <w:trPr>
          <w:trHeight w:val="700" w:hRule="atLeast"/>
        </w:trPr>
        <w:tc>
          <w:tcPr>
            <w:tcW w:w="1135"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szCs w:val="20"/>
              </w:rPr>
            </w:pPr>
          </w:p>
        </w:tc>
        <w:tc>
          <w:tcPr>
            <w:tcW w:w="967"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szCs w:val="20"/>
              </w:rPr>
            </w:pPr>
          </w:p>
        </w:tc>
        <w:tc>
          <w:tcPr>
            <w:tcW w:w="733"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szCs w:val="20"/>
              </w:rPr>
            </w:pPr>
          </w:p>
        </w:tc>
        <w:tc>
          <w:tcPr>
            <w:tcW w:w="709"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szCs w:val="20"/>
              </w:rPr>
            </w:pPr>
          </w:p>
        </w:tc>
        <w:tc>
          <w:tcPr>
            <w:tcW w:w="436"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szCs w:val="20"/>
              </w:rPr>
            </w:pPr>
          </w:p>
        </w:tc>
        <w:tc>
          <w:tcPr>
            <w:tcW w:w="435"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szCs w:val="20"/>
              </w:rPr>
            </w:pPr>
          </w:p>
        </w:tc>
        <w:tc>
          <w:tcPr>
            <w:tcW w:w="65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p>
        </w:tc>
        <w:tc>
          <w:tcPr>
            <w:tcW w:w="43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p>
        </w:tc>
        <w:tc>
          <w:tcPr>
            <w:tcW w:w="616"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szCs w:val="20"/>
              </w:rPr>
            </w:pPr>
          </w:p>
        </w:tc>
        <w:tc>
          <w:tcPr>
            <w:tcW w:w="616"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szCs w:val="20"/>
              </w:rPr>
            </w:pPr>
          </w:p>
        </w:tc>
        <w:tc>
          <w:tcPr>
            <w:tcW w:w="616"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szCs w:val="20"/>
              </w:rPr>
            </w:pPr>
          </w:p>
        </w:tc>
        <w:tc>
          <w:tcPr>
            <w:tcW w:w="435"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szCs w:val="20"/>
              </w:rPr>
            </w:pPr>
          </w:p>
        </w:tc>
        <w:tc>
          <w:tcPr>
            <w:tcW w:w="435"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szCs w:val="20"/>
              </w:rPr>
            </w:pPr>
          </w:p>
        </w:tc>
        <w:tc>
          <w:tcPr>
            <w:tcW w:w="435"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szCs w:val="20"/>
              </w:rPr>
            </w:pPr>
          </w:p>
        </w:tc>
        <w:tc>
          <w:tcPr>
            <w:tcW w:w="63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p>
        </w:tc>
        <w:tc>
          <w:tcPr>
            <w:tcW w:w="435"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szCs w:val="20"/>
              </w:rPr>
            </w:pPr>
          </w:p>
        </w:tc>
        <w:tc>
          <w:tcPr>
            <w:tcW w:w="757"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szCs w:val="20"/>
              </w:rPr>
            </w:pPr>
          </w:p>
        </w:tc>
        <w:tc>
          <w:tcPr>
            <w:tcW w:w="435"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szCs w:val="20"/>
              </w:rPr>
            </w:pPr>
          </w:p>
        </w:tc>
        <w:tc>
          <w:tcPr>
            <w:tcW w:w="480"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szCs w:val="20"/>
              </w:rPr>
            </w:pPr>
          </w:p>
        </w:tc>
        <w:tc>
          <w:tcPr>
            <w:tcW w:w="432"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szCs w:val="20"/>
              </w:rPr>
            </w:pPr>
          </w:p>
        </w:tc>
        <w:tc>
          <w:tcPr>
            <w:tcW w:w="417"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szCs w:val="20"/>
              </w:rPr>
            </w:pPr>
          </w:p>
        </w:tc>
        <w:tc>
          <w:tcPr>
            <w:tcW w:w="416"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szCs w:val="20"/>
              </w:rPr>
            </w:pPr>
          </w:p>
        </w:tc>
        <w:tc>
          <w:tcPr>
            <w:tcW w:w="416"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szCs w:val="20"/>
              </w:rPr>
            </w:pPr>
          </w:p>
        </w:tc>
        <w:tc>
          <w:tcPr>
            <w:tcW w:w="416"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szCs w:val="20"/>
              </w:rPr>
            </w:pPr>
          </w:p>
        </w:tc>
        <w:tc>
          <w:tcPr>
            <w:tcW w:w="41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p>
        </w:tc>
        <w:tc>
          <w:tcPr>
            <w:tcW w:w="41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p>
        </w:tc>
        <w:tc>
          <w:tcPr>
            <w:tcW w:w="42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p>
        </w:tc>
        <w:tc>
          <w:tcPr>
            <w:tcW w:w="559"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szCs w:val="20"/>
              </w:rPr>
            </w:pPr>
          </w:p>
        </w:tc>
      </w:tr>
    </w:tbl>
    <w:p>
      <w:pPr>
        <w:widowControl/>
        <w:jc w:val="left"/>
        <w:rPr>
          <w:rFonts w:ascii="仿宋_GB2312" w:eastAsia="仿宋_GB2312"/>
          <w:sz w:val="28"/>
          <w:szCs w:val="28"/>
        </w:rPr>
      </w:pPr>
      <w:bookmarkStart w:id="0" w:name="_GoBack"/>
      <w:bookmarkEnd w:id="0"/>
    </w:p>
    <w:sectPr>
      <w:footerReference r:id="rId3" w:type="default"/>
      <w:footerReference r:id="rId4" w:type="even"/>
      <w:pgSz w:w="16838" w:h="11906" w:orient="landscape"/>
      <w:pgMar w:top="1588" w:right="2098" w:bottom="1474" w:left="1985" w:header="1701" w:footer="1588" w:gutter="0"/>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FZXiaoBiaoSong-B05">
    <w:altName w:val="微软雅黑"/>
    <w:panose1 w:val="00000000000000000000"/>
    <w:charset w:val="00"/>
    <w:family w:val="swiss"/>
    <w:pitch w:val="default"/>
    <w:sig w:usb0="00000000" w:usb1="00000000" w:usb2="00000010" w:usb3="00000000" w:csb0="00040001" w:csb1="00000000"/>
  </w:font>
  <w:font w:name="方正小标宋_GBK">
    <w:altName w:val="Arial Unicode MS"/>
    <w:panose1 w:val="00000000000000000000"/>
    <w:charset w:val="86"/>
    <w:family w:val="script"/>
    <w:pitch w:val="default"/>
    <w:sig w:usb0="00000000" w:usb1="00000000" w:usb2="00000010" w:usb3="00000000" w:csb0="00040000" w:csb1="00000000"/>
  </w:font>
  <w:font w:name="方正小标宋简体">
    <w:altName w:val="Arial Unicode MS"/>
    <w:panose1 w:val="00000000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Arial Unicode MS">
    <w:panose1 w:val="020B0604020202020204"/>
    <w:charset w:val="86"/>
    <w:family w:val="auto"/>
    <w:pitch w:val="default"/>
    <w:sig w:usb0="FFFFFFFF" w:usb1="E9FFFFFF" w:usb2="0000003F" w:usb3="00000000" w:csb0="603F01FF" w:csb1="FFFF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ind w:right="210" w:rightChars="100"/>
      <w:rPr>
        <w:rStyle w:val="6"/>
        <w:rFonts w:ascii="宋体" w:hAnsi="宋体" w:eastAsia="宋体"/>
        <w:sz w:val="28"/>
        <w:szCs w:val="28"/>
      </w:rPr>
    </w:pPr>
    <w:r>
      <w:rPr>
        <w:rStyle w:val="6"/>
        <w:rFonts w:hint="eastAsia" w:ascii="宋体" w:hAnsi="宋体" w:eastAsia="宋体"/>
        <w:sz w:val="28"/>
        <w:szCs w:val="28"/>
      </w:rPr>
      <w:t xml:space="preserve">— </w:t>
    </w:r>
    <w:r>
      <w:rPr>
        <w:rStyle w:val="6"/>
        <w:rFonts w:ascii="宋体" w:hAnsi="宋体" w:eastAsia="宋体"/>
        <w:sz w:val="28"/>
        <w:szCs w:val="28"/>
      </w:rPr>
      <w:fldChar w:fldCharType="begin"/>
    </w:r>
    <w:r>
      <w:rPr>
        <w:rStyle w:val="6"/>
        <w:rFonts w:ascii="宋体" w:hAnsi="宋体" w:eastAsia="宋体"/>
        <w:sz w:val="28"/>
        <w:szCs w:val="28"/>
      </w:rPr>
      <w:instrText xml:space="preserve">PAGE  </w:instrText>
    </w:r>
    <w:r>
      <w:rPr>
        <w:rStyle w:val="6"/>
        <w:rFonts w:ascii="宋体" w:hAnsi="宋体" w:eastAsia="宋体"/>
        <w:sz w:val="28"/>
        <w:szCs w:val="28"/>
      </w:rPr>
      <w:fldChar w:fldCharType="separate"/>
    </w:r>
    <w:r>
      <w:rPr>
        <w:rStyle w:val="6"/>
        <w:rFonts w:ascii="宋体" w:hAnsi="宋体" w:eastAsia="宋体"/>
        <w:sz w:val="28"/>
        <w:szCs w:val="28"/>
      </w:rPr>
      <w:t>1</w:t>
    </w:r>
    <w:r>
      <w:rPr>
        <w:rStyle w:val="6"/>
        <w:rFonts w:ascii="宋体" w:hAnsi="宋体" w:eastAsia="宋体"/>
        <w:sz w:val="28"/>
        <w:szCs w:val="28"/>
      </w:rPr>
      <w:fldChar w:fldCharType="end"/>
    </w:r>
    <w:r>
      <w:rPr>
        <w:rStyle w:val="6"/>
        <w:rFonts w:hint="eastAsia" w:ascii="宋体" w:hAnsi="宋体" w:eastAsia="宋体"/>
        <w:sz w:val="28"/>
        <w:szCs w:val="28"/>
      </w:rPr>
      <w:t xml:space="preserve"> —</w:t>
    </w:r>
    <w:r>
      <w:rPr>
        <w:rStyle w:val="6"/>
        <w:rFonts w:ascii="宋体" w:hAnsi="宋体" w:eastAsia="宋体"/>
        <w:sz w:val="28"/>
        <w:szCs w:val="28"/>
      </w:rPr>
      <w:ptab w:relativeTo="margin" w:alignment="center" w:leader="none"/>
    </w:r>
  </w:p>
  <w:p>
    <w:pPr>
      <w:pStyle w:val="3"/>
      <w:ind w:right="567" w:firstLine="35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ind w:left="210" w:leftChars="100"/>
      <w:rPr>
        <w:rStyle w:val="6"/>
        <w:rFonts w:ascii="宋体" w:hAnsi="宋体" w:eastAsia="宋体"/>
        <w:sz w:val="28"/>
        <w:szCs w:val="28"/>
      </w:rPr>
    </w:pPr>
    <w:r>
      <w:rPr>
        <w:rStyle w:val="6"/>
        <w:rFonts w:hint="eastAsia" w:ascii="宋体" w:hAnsi="宋体" w:eastAsia="宋体"/>
        <w:sz w:val="28"/>
        <w:szCs w:val="28"/>
      </w:rPr>
      <w:t xml:space="preserve">— </w:t>
    </w:r>
    <w:r>
      <w:rPr>
        <w:rStyle w:val="6"/>
        <w:rFonts w:ascii="宋体" w:hAnsi="宋体" w:eastAsia="宋体"/>
        <w:sz w:val="28"/>
        <w:szCs w:val="28"/>
      </w:rPr>
      <w:fldChar w:fldCharType="begin"/>
    </w:r>
    <w:r>
      <w:rPr>
        <w:rStyle w:val="6"/>
        <w:rFonts w:ascii="宋体" w:hAnsi="宋体" w:eastAsia="宋体"/>
        <w:sz w:val="28"/>
        <w:szCs w:val="28"/>
      </w:rPr>
      <w:instrText xml:space="preserve">PAGE  </w:instrText>
    </w:r>
    <w:r>
      <w:rPr>
        <w:rStyle w:val="6"/>
        <w:rFonts w:ascii="宋体" w:hAnsi="宋体" w:eastAsia="宋体"/>
        <w:sz w:val="28"/>
        <w:szCs w:val="28"/>
      </w:rPr>
      <w:fldChar w:fldCharType="separate"/>
    </w:r>
    <w:r>
      <w:rPr>
        <w:rStyle w:val="6"/>
        <w:rFonts w:ascii="宋体" w:hAnsi="宋体" w:eastAsia="宋体"/>
        <w:sz w:val="28"/>
        <w:szCs w:val="28"/>
      </w:rPr>
      <w:t>20</w:t>
    </w:r>
    <w:r>
      <w:rPr>
        <w:rStyle w:val="6"/>
        <w:rFonts w:ascii="宋体" w:hAnsi="宋体" w:eastAsia="宋体"/>
        <w:sz w:val="28"/>
        <w:szCs w:val="28"/>
      </w:rPr>
      <w:fldChar w:fldCharType="end"/>
    </w:r>
    <w:r>
      <w:rPr>
        <w:rStyle w:val="6"/>
        <w:rFonts w:hint="eastAsia" w:ascii="宋体" w:hAnsi="宋体" w:eastAsia="宋体"/>
        <w:sz w:val="28"/>
        <w:szCs w:val="28"/>
      </w:rPr>
      <w:t xml:space="preserve"> —</w:t>
    </w:r>
  </w:p>
  <w:p>
    <w:pPr>
      <w:pStyle w:val="3"/>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5"/>
  <w:bordersDoNotSurroundHeader w:val="1"/>
  <w:bordersDoNotSurroundFooter w:val="1"/>
  <w:attachedTemplate r:id="rId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D07FB5"/>
    <w:rsid w:val="000A15F8"/>
    <w:rsid w:val="00112420"/>
    <w:rsid w:val="001752E1"/>
    <w:rsid w:val="001B42BA"/>
    <w:rsid w:val="001C7F53"/>
    <w:rsid w:val="002E5A3D"/>
    <w:rsid w:val="002F6701"/>
    <w:rsid w:val="0033669A"/>
    <w:rsid w:val="00390A3C"/>
    <w:rsid w:val="003A34ED"/>
    <w:rsid w:val="00426B51"/>
    <w:rsid w:val="00463734"/>
    <w:rsid w:val="00490FB1"/>
    <w:rsid w:val="0049411B"/>
    <w:rsid w:val="004B3681"/>
    <w:rsid w:val="004F0B03"/>
    <w:rsid w:val="00511CC2"/>
    <w:rsid w:val="005320A0"/>
    <w:rsid w:val="005522DF"/>
    <w:rsid w:val="0058769E"/>
    <w:rsid w:val="005D3B41"/>
    <w:rsid w:val="00645A63"/>
    <w:rsid w:val="00683912"/>
    <w:rsid w:val="006C6FDC"/>
    <w:rsid w:val="006F736C"/>
    <w:rsid w:val="00706C0B"/>
    <w:rsid w:val="00777ADE"/>
    <w:rsid w:val="00794B2C"/>
    <w:rsid w:val="007E0D1F"/>
    <w:rsid w:val="0081774C"/>
    <w:rsid w:val="00850378"/>
    <w:rsid w:val="008B2EFB"/>
    <w:rsid w:val="00927AF7"/>
    <w:rsid w:val="00941EE0"/>
    <w:rsid w:val="00943B75"/>
    <w:rsid w:val="00952CCA"/>
    <w:rsid w:val="00984A85"/>
    <w:rsid w:val="009967C5"/>
    <w:rsid w:val="009E02A3"/>
    <w:rsid w:val="00A0117F"/>
    <w:rsid w:val="00A0656F"/>
    <w:rsid w:val="00A83376"/>
    <w:rsid w:val="00B26EDA"/>
    <w:rsid w:val="00C52CF8"/>
    <w:rsid w:val="00D02336"/>
    <w:rsid w:val="00D07FB5"/>
    <w:rsid w:val="00D1658D"/>
    <w:rsid w:val="00D208AA"/>
    <w:rsid w:val="00D70A7F"/>
    <w:rsid w:val="00DA4F6D"/>
    <w:rsid w:val="00E3588B"/>
    <w:rsid w:val="00E65288"/>
    <w:rsid w:val="00E93428"/>
    <w:rsid w:val="00EC2675"/>
    <w:rsid w:val="00F86E5F"/>
    <w:rsid w:val="00FC0F65"/>
    <w:rsid w:val="4F6E3DF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仿宋_GB2312"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nhideWhenUsed="0" w:uiPriority="99" w:semiHidden="0" w:name="Table Subtle 2"/>
    <w:lsdException w:uiPriority="99" w:name="Table Web 1"/>
    <w:lsdException w:uiPriority="99" w:name="Table Web 2"/>
    <w:lsdException w:unhideWhenUsed="0" w:uiPriority="99" w:semiHidden="0"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unhideWhenUsed/>
    <w:uiPriority w:val="1"/>
  </w:style>
  <w:style w:type="table" w:default="1" w:styleId="7">
    <w:name w:val="Normal Table"/>
    <w:unhideWhenUsed/>
    <w:qFormat/>
    <w:uiPriority w:val="99"/>
    <w:tblPr>
      <w:tblLayout w:type="fixed"/>
      <w:tblCellMar>
        <w:top w:w="0" w:type="dxa"/>
        <w:left w:w="108" w:type="dxa"/>
        <w:bottom w:w="0" w:type="dxa"/>
        <w:right w:w="108" w:type="dxa"/>
      </w:tblCellMar>
    </w:tblPr>
  </w:style>
  <w:style w:type="paragraph" w:styleId="2">
    <w:name w:val="Date"/>
    <w:basedOn w:val="1"/>
    <w:next w:val="1"/>
    <w:link w:val="11"/>
    <w:unhideWhenUsed/>
    <w:qFormat/>
    <w:uiPriority w:val="99"/>
    <w:pPr>
      <w:ind w:left="100" w:leftChars="2500"/>
    </w:pPr>
    <w:rPr>
      <w:rFonts w:ascii="Calibri" w:hAnsi="Calibri" w:eastAsia="仿宋_GB2312" w:cs="Times New Roman"/>
      <w:sz w:val="32"/>
    </w:rPr>
  </w:style>
  <w:style w:type="paragraph" w:styleId="3">
    <w:name w:val="footer"/>
    <w:basedOn w:val="1"/>
    <w:link w:val="10"/>
    <w:unhideWhenUsed/>
    <w:qFormat/>
    <w:uiPriority w:val="99"/>
    <w:pPr>
      <w:tabs>
        <w:tab w:val="center" w:pos="4153"/>
        <w:tab w:val="right" w:pos="8306"/>
      </w:tabs>
      <w:snapToGrid w:val="0"/>
      <w:jc w:val="left"/>
    </w:pPr>
    <w:rPr>
      <w:rFonts w:ascii="Calibri" w:hAnsi="Calibri" w:eastAsia="仿宋_GB2312" w:cs="Times New Roman"/>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rFonts w:ascii="Calibri" w:hAnsi="Calibri" w:eastAsia="仿宋_GB2312" w:cs="Times New Roman"/>
      <w:sz w:val="18"/>
      <w:szCs w:val="18"/>
    </w:rPr>
  </w:style>
  <w:style w:type="character" w:styleId="6">
    <w:name w:val="page number"/>
    <w:unhideWhenUsed/>
    <w:qFormat/>
    <w:uiPriority w:val="99"/>
  </w:style>
  <w:style w:type="table" w:styleId="8">
    <w:name w:val="Table Grid"/>
    <w:basedOn w:val="7"/>
    <w:qFormat/>
    <w:uiPriority w:val="59"/>
    <w:pPr>
      <w:widowControl w:val="0"/>
      <w:jc w:val="both"/>
    </w:pPr>
    <w:rPr>
      <w:rFonts w:asciiTheme="minorHAnsi" w:hAnsiTheme="minorHAnsi" w:eastAsiaTheme="minorEastAsia" w:cstheme="minorBid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9">
    <w:name w:val="页眉 Char"/>
    <w:link w:val="4"/>
    <w:qFormat/>
    <w:uiPriority w:val="99"/>
    <w:rPr>
      <w:kern w:val="2"/>
      <w:sz w:val="18"/>
      <w:szCs w:val="18"/>
    </w:rPr>
  </w:style>
  <w:style w:type="character" w:customStyle="1" w:styleId="10">
    <w:name w:val="页脚 Char"/>
    <w:link w:val="3"/>
    <w:qFormat/>
    <w:uiPriority w:val="99"/>
    <w:rPr>
      <w:kern w:val="2"/>
      <w:sz w:val="18"/>
      <w:szCs w:val="18"/>
    </w:rPr>
  </w:style>
  <w:style w:type="character" w:customStyle="1" w:styleId="11">
    <w:name w:val="日期 Char"/>
    <w:basedOn w:val="5"/>
    <w:link w:val="2"/>
    <w:semiHidden/>
    <w:qFormat/>
    <w:uiPriority w:val="99"/>
    <w:rPr>
      <w:kern w:val="2"/>
      <w:sz w:val="32"/>
      <w:szCs w:val="22"/>
    </w:rPr>
  </w:style>
  <w:style w:type="paragraph" w:customStyle="1" w:styleId="12">
    <w:name w:val="Default"/>
    <w:qFormat/>
    <w:uiPriority w:val="0"/>
    <w:pPr>
      <w:widowControl w:val="0"/>
      <w:autoSpaceDE w:val="0"/>
      <w:autoSpaceDN w:val="0"/>
      <w:adjustRightInd w:val="0"/>
    </w:pPr>
    <w:rPr>
      <w:rFonts w:ascii="FZXiaoBiaoSong-B05" w:hAnsi="FZXiaoBiaoSong-B05" w:cs="FZXiaoBiaoSong-B05" w:eastAsiaTheme="minorEastAsia"/>
      <w:color w:val="000000"/>
      <w:sz w:val="24"/>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gshuiDZS\Desktop\GWMB.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F2F1FF8-B4FC-4666-B9F0-2511045D3AF1}">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2018-03-26T01:32:00Z</dcterms:created>
  <dc:creator>税伯高</dc:creator>
  <cp:lastModifiedBy>Administrator</cp:lastModifiedBy>
  <cp:lastPrinted>2018-03-26T08:32:00Z</cp:lastPrinted>
  <dcterms:modified xsi:type="dcterms:W3CDTF">2018-03-28T09:14:33Z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2052-10.1.0.6929</vt:lpwstr>
  </property>
</Properties>
</file>